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DB" w:rsidRPr="00616677" w:rsidRDefault="00A168DB" w:rsidP="00A16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77">
        <w:rPr>
          <w:rFonts w:ascii="Times New Roman" w:hAnsi="Times New Roman" w:cs="Times New Roman"/>
          <w:b/>
          <w:sz w:val="24"/>
          <w:szCs w:val="24"/>
        </w:rPr>
        <w:t>Новое в законодательстве 2021 год</w:t>
      </w:r>
    </w:p>
    <w:tbl>
      <w:tblPr>
        <w:tblW w:w="1006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9"/>
        <w:gridCol w:w="5386"/>
      </w:tblGrid>
      <w:tr w:rsidR="00EC75B2" w:rsidRPr="00EC75B2" w:rsidTr="00616677">
        <w:tc>
          <w:tcPr>
            <w:tcW w:w="4679" w:type="dxa"/>
            <w:shd w:val="clear" w:color="auto" w:fill="FFFFFF"/>
            <w:hideMark/>
          </w:tcPr>
          <w:p w:rsidR="00EC75B2" w:rsidRPr="00EC75B2" w:rsidRDefault="008220A0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hyperlink r:id="rId4" w:history="1">
              <w:r w:rsidR="00EC75B2" w:rsidRPr="00EC75B2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Постановление</w:t>
              </w:r>
            </w:hyperlink>
            <w:r w:rsidR="00EC75B2"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Правительства РФ от 31 декабря 2020 г. N 2393 "О размерах минимальной и максимальной величин пособия по безработице на 2021 год"</w:t>
            </w:r>
          </w:p>
        </w:tc>
        <w:tc>
          <w:tcPr>
            <w:tcW w:w="5386" w:type="dxa"/>
            <w:shd w:val="clear" w:color="auto" w:fill="FFFFFF"/>
            <w:hideMark/>
          </w:tcPr>
          <w:p w:rsidR="00EC75B2" w:rsidRPr="00EC75B2" w:rsidRDefault="00EC75B2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Правительство РФ установило размеры пособия по безработице на 2021 г.</w:t>
            </w:r>
          </w:p>
          <w:p w:rsidR="00EC75B2" w:rsidRPr="00EC75B2" w:rsidRDefault="00EC75B2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Минимальная величина составит 1 500 руб., максимальные величины - 12 130 (в первые 3 месяца периода безработицы) и 5 000 руб. (</w:t>
            </w:r>
            <w:proofErr w:type="gramStart"/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</w:t>
            </w:r>
            <w:proofErr w:type="gramEnd"/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следующие 3 месяца периода безработицы).</w:t>
            </w:r>
          </w:p>
          <w:p w:rsidR="00EC75B2" w:rsidRPr="00EC75B2" w:rsidRDefault="00EC75B2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Для отдельных категорий безработных граждан </w:t>
            </w:r>
            <w:proofErr w:type="spellStart"/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предпенсионного</w:t>
            </w:r>
            <w:proofErr w:type="spellEnd"/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возраста минимальная величина пособия составит 1 500 руб., максимальная - 12 130 руб.</w:t>
            </w:r>
          </w:p>
        </w:tc>
      </w:tr>
      <w:tr w:rsidR="00EC75B2" w:rsidRPr="00EC75B2" w:rsidTr="00616677">
        <w:tc>
          <w:tcPr>
            <w:tcW w:w="4679" w:type="dxa"/>
            <w:shd w:val="clear" w:color="auto" w:fill="FFFFFF"/>
            <w:hideMark/>
          </w:tcPr>
          <w:p w:rsidR="00EC75B2" w:rsidRPr="00EC75B2" w:rsidRDefault="008220A0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hyperlink r:id="rId5" w:history="1">
              <w:proofErr w:type="gramStart"/>
              <w:r w:rsidR="00EC75B2" w:rsidRPr="00EC75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Федеральный закон</w:t>
              </w:r>
            </w:hyperlink>
            <w:r w:rsidR="00EC75B2"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от 8 декабря 2020 г. N 405-ФЗ "О внесении изменений в статью 33.3 Федерального закона "Об обязательном пенсионном страховании в Российской Федерации" и статью 6.1 Федерального закона "О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обеспечения"</w:t>
            </w:r>
            <w:proofErr w:type="gramEnd"/>
          </w:p>
          <w:p w:rsidR="00EC75B2" w:rsidRPr="00EC75B2" w:rsidRDefault="00EC75B2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  <w:p w:rsidR="00EC75B2" w:rsidRPr="00EC75B2" w:rsidRDefault="00EC75B2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Вносит изменение </w:t>
            </w:r>
            <w:proofErr w:type="gramStart"/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</w:t>
            </w:r>
            <w:proofErr w:type="gramEnd"/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:</w:t>
            </w:r>
          </w:p>
          <w:p w:rsidR="00EC75B2" w:rsidRPr="00EC75B2" w:rsidRDefault="008220A0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hyperlink r:id="rId6" w:history="1">
              <w:r w:rsidR="00EC75B2" w:rsidRPr="00EC75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Федеральный закон</w:t>
              </w:r>
            </w:hyperlink>
            <w:r w:rsidR="00EC75B2"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от 15 декабря 2001 г. N 167-ФЗ "Об обязательном пенсионном страховании в Российской Федерации"</w:t>
            </w:r>
          </w:p>
          <w:p w:rsidR="00EC75B2" w:rsidRPr="00EC75B2" w:rsidRDefault="008220A0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hyperlink r:id="rId7" w:history="1">
              <w:r w:rsidR="00EC75B2" w:rsidRPr="00EC75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Федеральный закон</w:t>
              </w:r>
            </w:hyperlink>
            <w:r w:rsidR="00EC75B2"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от 4 декабря 2013 г. N 351-ФЗ "О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обеспечения"</w:t>
            </w:r>
          </w:p>
        </w:tc>
        <w:tc>
          <w:tcPr>
            <w:tcW w:w="5386" w:type="dxa"/>
            <w:shd w:val="clear" w:color="auto" w:fill="FFFFFF"/>
            <w:hideMark/>
          </w:tcPr>
          <w:p w:rsidR="00EC75B2" w:rsidRPr="00EC75B2" w:rsidRDefault="00EC75B2" w:rsidP="00A168DB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"Заморозка" накопительной пенси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продлена до 2023 г.</w:t>
            </w:r>
          </w:p>
        </w:tc>
      </w:tr>
      <w:tr w:rsidR="00EC75B2" w:rsidRPr="00EC75B2" w:rsidTr="00616677">
        <w:tc>
          <w:tcPr>
            <w:tcW w:w="4679" w:type="dxa"/>
            <w:shd w:val="clear" w:color="auto" w:fill="FFFFFF"/>
            <w:hideMark/>
          </w:tcPr>
          <w:p w:rsidR="00EC75B2" w:rsidRPr="00EC75B2" w:rsidRDefault="008220A0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hyperlink r:id="rId8" w:history="1">
              <w:r w:rsidR="00EC75B2" w:rsidRPr="00EC75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Федеральный закон</w:t>
              </w:r>
            </w:hyperlink>
            <w:r w:rsidR="00EC75B2"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от 8 декабря 2020 г. N 389-ФЗ "Об ожидаемом периоде выплаты накопительной пенсии на 2021 год"</w:t>
            </w:r>
          </w:p>
        </w:tc>
        <w:tc>
          <w:tcPr>
            <w:tcW w:w="5386" w:type="dxa"/>
            <w:shd w:val="clear" w:color="auto" w:fill="FFFFFF"/>
            <w:hideMark/>
          </w:tcPr>
          <w:p w:rsidR="00EC75B2" w:rsidRPr="00EC75B2" w:rsidRDefault="00EC75B2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Ожидаемый период выплаты накопительной пенсии на 2021 г. составляет 264 месяца.</w:t>
            </w:r>
          </w:p>
          <w:p w:rsidR="00EC75B2" w:rsidRPr="00EC75B2" w:rsidRDefault="00EC75B2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C75B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Этот показатель применяется для расчета размера накопительной пенсии и определяется на основании статистических данных о продолжительности жизни получателей данной пенсии.</w:t>
            </w:r>
          </w:p>
        </w:tc>
      </w:tr>
      <w:tr w:rsidR="00244311" w:rsidRPr="00244311" w:rsidTr="00616677">
        <w:tc>
          <w:tcPr>
            <w:tcW w:w="4679" w:type="dxa"/>
            <w:shd w:val="clear" w:color="auto" w:fill="FFFFFF"/>
            <w:hideMark/>
          </w:tcPr>
          <w:p w:rsidR="00244311" w:rsidRPr="00244311" w:rsidRDefault="00616677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>
              <w:t>П</w:t>
            </w:r>
            <w:proofErr w:type="gramEnd"/>
            <w:r w:rsidR="008220A0">
              <w:fldChar w:fldCharType="begin"/>
            </w:r>
            <w:r w:rsidR="008220A0">
              <w:instrText>HYPERLINK "https://base.garant.ru/75060458/"</w:instrText>
            </w:r>
            <w:r w:rsidR="008220A0">
              <w:fldChar w:fldCharType="separate"/>
            </w:r>
            <w:r w:rsidR="00244311" w:rsidRPr="00244311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остановление</w:t>
            </w:r>
            <w:r w:rsidR="008220A0">
              <w:fldChar w:fldCharType="end"/>
            </w:r>
            <w:r w:rsidR="00244311"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Правительства РФ от 11 декабря 2020 г. N 2081 "О внесении изменений в государственную программу Российской Федерации "Развитие здравоохранения" и признании утратившими силу некоторых актов Правительства Российской Федерации"</w:t>
            </w:r>
          </w:p>
          <w:p w:rsidR="00244311" w:rsidRPr="00244311" w:rsidRDefault="00244311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  <w:p w:rsidR="00244311" w:rsidRPr="00244311" w:rsidRDefault="00244311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Вносит изменение </w:t>
            </w:r>
            <w:proofErr w:type="gramStart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</w:t>
            </w:r>
            <w:proofErr w:type="gramEnd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:</w:t>
            </w:r>
          </w:p>
          <w:p w:rsidR="00244311" w:rsidRPr="00244311" w:rsidRDefault="008220A0" w:rsidP="00616677">
            <w:pPr>
              <w:spacing w:after="0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hyperlink r:id="rId9" w:history="1">
              <w:r w:rsidR="00244311" w:rsidRPr="0024431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Постановление</w:t>
              </w:r>
            </w:hyperlink>
            <w:r w:rsidR="00244311"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Правительства РФ от 26 декабря 2017 г. N 1640 "Об утверждении государственной программы Российской Федерации "Развитие здравоохранения"</w:t>
            </w:r>
          </w:p>
        </w:tc>
        <w:tc>
          <w:tcPr>
            <w:tcW w:w="5386" w:type="dxa"/>
            <w:shd w:val="clear" w:color="auto" w:fill="FFFFFF"/>
            <w:hideMark/>
          </w:tcPr>
          <w:p w:rsidR="00244311" w:rsidRPr="00244311" w:rsidRDefault="00244311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 2021 г. еще больше категорий медицинских работников смогут получать компенсации при переезде в сельскую местность или малые города России.</w:t>
            </w:r>
          </w:p>
          <w:p w:rsidR="00244311" w:rsidRPr="00244311" w:rsidRDefault="00244311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Врачам, переехавшим работать в поселки или города с населением до 50 тыс. человек, полагается единовременная выплата в размере 1 </w:t>
            </w:r>
            <w:proofErr w:type="spellStart"/>
            <w:proofErr w:type="gramStart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млн</w:t>
            </w:r>
            <w:proofErr w:type="spellEnd"/>
            <w:proofErr w:type="gramEnd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рублей, фельдшерам -500 тыс. руб. Если населенные пункты находятся на удаленных и труднодоступных территориях, то компенсации увеличиваются до 1,5 </w:t>
            </w:r>
            <w:proofErr w:type="spellStart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млн</w:t>
            </w:r>
            <w:proofErr w:type="spellEnd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руб. и 750 тыс. руб. соответственно. А для тех, кто выберет Дальний Восток, Крайний Север или Арктическую зону, выплаты составят 2 </w:t>
            </w:r>
            <w:proofErr w:type="spellStart"/>
            <w:proofErr w:type="gramStart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млн</w:t>
            </w:r>
            <w:proofErr w:type="spellEnd"/>
            <w:proofErr w:type="gramEnd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и 1 </w:t>
            </w:r>
            <w:proofErr w:type="spellStart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млн</w:t>
            </w:r>
            <w:proofErr w:type="spellEnd"/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руб. соответственно.</w:t>
            </w:r>
          </w:p>
          <w:p w:rsidR="00244311" w:rsidRPr="00244311" w:rsidRDefault="00244311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 новым правилам на господдержку также смогут рассчитывать акушерки и медсестры фельдшерских и фельдшерско-акушерских пунктов. Размер выплат для них будет таким же, как и для фельдшеров.</w:t>
            </w:r>
          </w:p>
          <w:p w:rsidR="00244311" w:rsidRPr="00244311" w:rsidRDefault="00244311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Как и прежде, для получения компенсации медработники должны заключить договор с лечебным учреждением, обязуясь отработать там не менее пяти лет.</w:t>
            </w:r>
          </w:p>
          <w:p w:rsidR="00244311" w:rsidRPr="00244311" w:rsidRDefault="00244311" w:rsidP="00616677">
            <w:pPr>
              <w:spacing w:before="68" w:after="68" w:line="240" w:lineRule="auto"/>
              <w:ind w:left="68" w:right="68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4431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Пересмотрены правила субсидирования регионов в рамках госпрограммы по развитию здравоохранения</w:t>
            </w:r>
          </w:p>
        </w:tc>
      </w:tr>
    </w:tbl>
    <w:p w:rsidR="0087647B" w:rsidRDefault="0087647B" w:rsidP="00EC75B2">
      <w:pPr>
        <w:ind w:left="-851" w:firstLine="851"/>
      </w:pPr>
    </w:p>
    <w:sectPr w:rsidR="0087647B" w:rsidSect="00EC75B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C75B2"/>
    <w:rsid w:val="00244311"/>
    <w:rsid w:val="00616677"/>
    <w:rsid w:val="008220A0"/>
    <w:rsid w:val="0087647B"/>
    <w:rsid w:val="00A168DB"/>
    <w:rsid w:val="00EC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C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7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75B2"/>
  </w:style>
  <w:style w:type="paragraph" w:customStyle="1" w:styleId="s1">
    <w:name w:val="s_1"/>
    <w:basedOn w:val="a"/>
    <w:rsid w:val="0024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144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5253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1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501588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400167582/" TargetMode="External"/><Relationship Id="rId9" Type="http://schemas.openxmlformats.org/officeDocument/2006/relationships/hyperlink" Target="https://base.garant.ru/71848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nata_bel74@mail.ru</cp:lastModifiedBy>
  <cp:revision>2</cp:revision>
  <dcterms:created xsi:type="dcterms:W3CDTF">2021-01-27T13:09:00Z</dcterms:created>
  <dcterms:modified xsi:type="dcterms:W3CDTF">2021-01-27T13:09:00Z</dcterms:modified>
</cp:coreProperties>
</file>