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20" w:rsidRPr="009325CA" w:rsidRDefault="00D45C20" w:rsidP="00D4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5C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45C20" w:rsidRDefault="00D45C20" w:rsidP="00D4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5CA">
        <w:rPr>
          <w:rFonts w:ascii="Times New Roman" w:eastAsia="Times New Roman" w:hAnsi="Times New Roman" w:cs="Times New Roman"/>
          <w:b/>
          <w:sz w:val="28"/>
          <w:szCs w:val="28"/>
        </w:rPr>
        <w:t>о конкурсе поздравлений "</w:t>
      </w:r>
      <w:proofErr w:type="spellStart"/>
      <w:r w:rsidRPr="009325CA">
        <w:rPr>
          <w:rFonts w:ascii="Times New Roman" w:eastAsia="Times New Roman" w:hAnsi="Times New Roman" w:cs="Times New Roman"/>
          <w:b/>
          <w:sz w:val="28"/>
          <w:szCs w:val="28"/>
        </w:rPr>
        <w:t>Профз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9325CA">
        <w:rPr>
          <w:rFonts w:ascii="Times New Roman" w:eastAsia="Times New Roman" w:hAnsi="Times New Roman" w:cs="Times New Roman"/>
          <w:b/>
          <w:sz w:val="28"/>
          <w:szCs w:val="28"/>
        </w:rPr>
        <w:t>равлялки</w:t>
      </w:r>
      <w:proofErr w:type="spellEnd"/>
      <w:r w:rsidRPr="009325CA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D45C20" w:rsidRPr="009325CA" w:rsidRDefault="00D45C20" w:rsidP="00D4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C20" w:rsidRDefault="00D45C20" w:rsidP="00D45C20">
      <w:pPr>
        <w:numPr>
          <w:ilvl w:val="1"/>
          <w:numId w:val="1"/>
        </w:numPr>
        <w:tabs>
          <w:tab w:val="clear" w:pos="924"/>
          <w:tab w:val="left" w:pos="567"/>
        </w:tabs>
        <w:spacing w:after="0" w:line="34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F55">
        <w:rPr>
          <w:rFonts w:ascii="Times New Roman" w:hAnsi="Times New Roman" w:cs="Times New Roman"/>
          <w:sz w:val="28"/>
          <w:szCs w:val="28"/>
        </w:rPr>
        <w:t>Настоящее Положен</w:t>
      </w:r>
      <w:r>
        <w:rPr>
          <w:rFonts w:ascii="Times New Roman" w:hAnsi="Times New Roman" w:cs="Times New Roman"/>
          <w:sz w:val="28"/>
          <w:szCs w:val="28"/>
        </w:rPr>
        <w:t xml:space="preserve">ие определяет условия, порядок </w:t>
      </w:r>
      <w:r w:rsidRPr="009D2F5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9D2F5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поздравлений </w:t>
      </w:r>
      <w:r w:rsidRPr="00722624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722624">
        <w:rPr>
          <w:rFonts w:ascii="Times New Roman" w:hAnsi="Times New Roman" w:cs="Times New Roman"/>
          <w:b/>
          <w:sz w:val="28"/>
          <w:szCs w:val="28"/>
        </w:rPr>
        <w:t>Профздравлялки</w:t>
      </w:r>
      <w:proofErr w:type="spellEnd"/>
      <w:r w:rsidRPr="00722624">
        <w:rPr>
          <w:rFonts w:ascii="Times New Roman" w:hAnsi="Times New Roman" w:cs="Times New Roman"/>
          <w:b/>
          <w:sz w:val="28"/>
          <w:szCs w:val="28"/>
        </w:rPr>
        <w:t>"</w:t>
      </w:r>
      <w:r w:rsidRPr="009D2F55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>
        <w:rPr>
          <w:rFonts w:ascii="Times New Roman" w:hAnsi="Times New Roman" w:cs="Times New Roman"/>
          <w:sz w:val="28"/>
          <w:szCs w:val="28"/>
        </w:rPr>
        <w:t>, посвященного празднованию Международного женского дня и Дня защитника Отечества</w:t>
      </w:r>
      <w:r w:rsidRPr="009D2F55">
        <w:rPr>
          <w:rFonts w:ascii="Times New Roman" w:hAnsi="Times New Roman" w:cs="Times New Roman"/>
          <w:sz w:val="28"/>
          <w:szCs w:val="28"/>
        </w:rPr>
        <w:t>.</w:t>
      </w:r>
    </w:p>
    <w:p w:rsidR="00D45C20" w:rsidRDefault="00D45C20" w:rsidP="00D45C20">
      <w:pPr>
        <w:numPr>
          <w:ilvl w:val="1"/>
          <w:numId w:val="1"/>
        </w:numPr>
        <w:tabs>
          <w:tab w:val="clear" w:pos="924"/>
          <w:tab w:val="left" w:pos="567"/>
        </w:tabs>
        <w:spacing w:after="0" w:line="34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Конкурс проводится среди </w:t>
      </w:r>
      <w:r w:rsidRPr="00722624">
        <w:rPr>
          <w:rFonts w:ascii="Times New Roman" w:hAnsi="Times New Roman" w:cs="Times New Roman"/>
          <w:sz w:val="28"/>
          <w:szCs w:val="28"/>
        </w:rPr>
        <w:t>членов Профсоюза, которые состоят на учете в первичных профсоюзных организациях, входящих в Реестр  Саратовской областной организации Профсоюза работников здравоохранения Российской Федерации (далее – Саратовская областная организация)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C20" w:rsidRDefault="00D45C20" w:rsidP="00D45C20">
      <w:pPr>
        <w:numPr>
          <w:ilvl w:val="1"/>
          <w:numId w:val="1"/>
        </w:numPr>
        <w:tabs>
          <w:tab w:val="clear" w:pos="924"/>
          <w:tab w:val="left" w:pos="567"/>
        </w:tabs>
        <w:spacing w:after="0" w:line="34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участвуют члены Профсоюза, работающие в организации на основании трудового договора либо обучающиеся в учреждениях среднего или высшего профессионального образования, признающие Устав Профсоюза работников здравоохранения РФ, регулярно уплачивающие членские профсоюзные взносы (ст. 7, п.1 Устава).</w:t>
      </w:r>
    </w:p>
    <w:p w:rsidR="00D45C20" w:rsidRDefault="00D45C20" w:rsidP="00D45C20">
      <w:pPr>
        <w:spacing w:after="0"/>
        <w:jc w:val="center"/>
        <w:rPr>
          <w:b/>
        </w:rPr>
      </w:pPr>
    </w:p>
    <w:p w:rsidR="00D45C20" w:rsidRPr="00722624" w:rsidRDefault="00D45C20" w:rsidP="00D4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2624">
        <w:rPr>
          <w:rFonts w:ascii="Times New Roman" w:hAnsi="Times New Roman" w:cs="Times New Roman"/>
          <w:b/>
          <w:sz w:val="28"/>
          <w:szCs w:val="28"/>
        </w:rPr>
        <w:t>. ЦЕЛИ И ЗАДАЧИ КОНКУРСА.</w:t>
      </w:r>
    </w:p>
    <w:p w:rsidR="00D45C20" w:rsidRDefault="00D45C20" w:rsidP="00D45C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C20" w:rsidRPr="00722624" w:rsidRDefault="00D45C20" w:rsidP="00D45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творческого  Конкурса:</w:t>
      </w:r>
    </w:p>
    <w:p w:rsidR="00D45C20" w:rsidRPr="00DC555E" w:rsidRDefault="00D45C20" w:rsidP="00D45C20">
      <w:pPr>
        <w:pStyle w:val="a4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C555E">
        <w:rPr>
          <w:rFonts w:ascii="Times New Roman" w:hAnsi="Times New Roman" w:cs="Times New Roman"/>
          <w:sz w:val="28"/>
          <w:szCs w:val="28"/>
        </w:rPr>
        <w:t xml:space="preserve">вовлечение членов Профсоюза  в подготовку и проведение мероприятий в честь празднования </w:t>
      </w:r>
      <w:r>
        <w:rPr>
          <w:rFonts w:ascii="Times New Roman" w:hAnsi="Times New Roman" w:cs="Times New Roman"/>
          <w:sz w:val="28"/>
          <w:szCs w:val="28"/>
        </w:rPr>
        <w:t>Дня защитника Отечества и Международного женского дня</w:t>
      </w:r>
      <w:r w:rsidRPr="00DC555E">
        <w:rPr>
          <w:rFonts w:ascii="Times New Roman" w:hAnsi="Times New Roman" w:cs="Times New Roman"/>
          <w:sz w:val="28"/>
          <w:szCs w:val="28"/>
        </w:rPr>
        <w:t>;</w:t>
      </w:r>
    </w:p>
    <w:p w:rsidR="00D45C20" w:rsidRPr="00DC555E" w:rsidRDefault="00D45C20" w:rsidP="00D45C20">
      <w:pPr>
        <w:pStyle w:val="a4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C555E">
        <w:rPr>
          <w:rFonts w:ascii="Times New Roman" w:hAnsi="Times New Roman" w:cs="Times New Roman"/>
          <w:sz w:val="28"/>
          <w:szCs w:val="28"/>
        </w:rPr>
        <w:t>содействие  раскрытию творческих способностей членов Профсоюза, поддержка  талантливых  исполнителей.</w:t>
      </w:r>
    </w:p>
    <w:p w:rsidR="00D45C20" w:rsidRPr="00DC555E" w:rsidRDefault="00D45C20" w:rsidP="00D45C20">
      <w:pPr>
        <w:pStyle w:val="c0"/>
        <w:rPr>
          <w:rStyle w:val="c3"/>
          <w:b/>
          <w:sz w:val="28"/>
          <w:szCs w:val="28"/>
        </w:rPr>
      </w:pPr>
      <w:r w:rsidRPr="00DC555E">
        <w:rPr>
          <w:rStyle w:val="c3"/>
          <w:b/>
          <w:sz w:val="28"/>
          <w:szCs w:val="28"/>
        </w:rPr>
        <w:t xml:space="preserve">Задачи </w:t>
      </w:r>
      <w:r>
        <w:rPr>
          <w:rStyle w:val="c3"/>
          <w:b/>
          <w:sz w:val="28"/>
          <w:szCs w:val="28"/>
        </w:rPr>
        <w:t xml:space="preserve">творческого </w:t>
      </w:r>
      <w:r w:rsidRPr="00DC555E">
        <w:rPr>
          <w:rStyle w:val="c3"/>
          <w:b/>
          <w:sz w:val="28"/>
          <w:szCs w:val="28"/>
        </w:rPr>
        <w:t>Конкурса:</w:t>
      </w:r>
    </w:p>
    <w:p w:rsidR="00D45C20" w:rsidRPr="00722624" w:rsidRDefault="00D45C20" w:rsidP="00D45C20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поддержании благоприятного  морально-психологического климата в  учреждениях здравоохранения</w:t>
      </w:r>
      <w:r w:rsidRPr="00722624">
        <w:rPr>
          <w:sz w:val="28"/>
          <w:szCs w:val="28"/>
        </w:rPr>
        <w:t>;</w:t>
      </w:r>
    </w:p>
    <w:p w:rsidR="00D45C20" w:rsidRPr="00722624" w:rsidRDefault="00D45C20" w:rsidP="00D45C20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2624">
        <w:rPr>
          <w:rFonts w:ascii="Times New Roman" w:hAnsi="Times New Roman" w:cs="Times New Roman"/>
          <w:sz w:val="28"/>
          <w:szCs w:val="28"/>
        </w:rPr>
        <w:t>создание условий для самореализации, возможности приоткрыть и показать другим  свои творческие способности;</w:t>
      </w:r>
    </w:p>
    <w:p w:rsidR="00D45C20" w:rsidRPr="00722624" w:rsidRDefault="00D45C20" w:rsidP="00D45C20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2624">
        <w:rPr>
          <w:rFonts w:ascii="Times New Roman" w:hAnsi="Times New Roman" w:cs="Times New Roman"/>
          <w:sz w:val="28"/>
          <w:szCs w:val="28"/>
        </w:rPr>
        <w:t xml:space="preserve">выявление талантливых </w:t>
      </w:r>
      <w:r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722624">
        <w:rPr>
          <w:rFonts w:ascii="Times New Roman" w:hAnsi="Times New Roman" w:cs="Times New Roman"/>
          <w:sz w:val="28"/>
          <w:szCs w:val="28"/>
        </w:rPr>
        <w:t>, способствующих формированию современного имиджа Профсоюза;</w:t>
      </w:r>
    </w:p>
    <w:p w:rsidR="00D45C20" w:rsidRPr="00722624" w:rsidRDefault="00D45C20" w:rsidP="00D45C20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2624">
        <w:rPr>
          <w:rFonts w:ascii="Times New Roman" w:hAnsi="Times New Roman" w:cs="Times New Roman"/>
          <w:sz w:val="28"/>
          <w:szCs w:val="28"/>
        </w:rPr>
        <w:t xml:space="preserve">повышение мотивации профсоюзного членства среди работников медицинских 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Pr="00722624">
        <w:rPr>
          <w:rFonts w:ascii="Times New Roman" w:hAnsi="Times New Roman" w:cs="Times New Roman"/>
          <w:sz w:val="28"/>
          <w:szCs w:val="28"/>
        </w:rPr>
        <w:t>учреждений города Саратова и Саратовской области, а также привлечение интереса молодежи к деятельности Профсоюза,  создание возможности для самореализации молодежного актива.</w:t>
      </w:r>
    </w:p>
    <w:p w:rsidR="00D45C20" w:rsidRPr="00722624" w:rsidRDefault="00D45C20" w:rsidP="00D45C20">
      <w:pPr>
        <w:pStyle w:val="a4"/>
        <w:spacing w:line="3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5C20" w:rsidRDefault="00D45C20" w:rsidP="00D45C20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E6785B">
        <w:rPr>
          <w:rFonts w:ascii="Times New Roman" w:hAnsi="Times New Roman" w:cs="Times New Roman"/>
          <w:sz w:val="28"/>
          <w:szCs w:val="28"/>
        </w:rPr>
        <w:t xml:space="preserve">. Условия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785B">
        <w:rPr>
          <w:rFonts w:ascii="Times New Roman" w:hAnsi="Times New Roman" w:cs="Times New Roman"/>
          <w:sz w:val="28"/>
          <w:szCs w:val="28"/>
        </w:rPr>
        <w:t>онкурса</w:t>
      </w:r>
    </w:p>
    <w:p w:rsidR="00D45C20" w:rsidRDefault="00D45C20" w:rsidP="00D45C20"/>
    <w:p w:rsidR="00D45C20" w:rsidRDefault="00D45C20" w:rsidP="00D4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Прием работ творческого </w:t>
      </w:r>
      <w:r w:rsidRPr="006C574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74D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Pr="008C3D81">
        <w:rPr>
          <w:rFonts w:ascii="Times New Roman" w:hAnsi="Times New Roman" w:cs="Times New Roman"/>
          <w:b/>
          <w:sz w:val="28"/>
          <w:szCs w:val="28"/>
        </w:rPr>
        <w:t>двум номинациям</w:t>
      </w:r>
      <w:r w:rsidRPr="006C574D">
        <w:rPr>
          <w:rFonts w:ascii="Times New Roman" w:hAnsi="Times New Roman" w:cs="Times New Roman"/>
          <w:sz w:val="28"/>
          <w:szCs w:val="28"/>
        </w:rPr>
        <w:t>:</w:t>
      </w:r>
    </w:p>
    <w:p w:rsidR="00D45C20" w:rsidRDefault="00D45C20" w:rsidP="00D45C20">
      <w:pPr>
        <w:pStyle w:val="a4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54532A">
        <w:rPr>
          <w:rFonts w:ascii="Times New Roman" w:hAnsi="Times New Roman" w:cs="Times New Roman"/>
          <w:sz w:val="28"/>
          <w:szCs w:val="28"/>
        </w:rPr>
        <w:t>поздравление с Днем защитника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C20" w:rsidRPr="0054532A" w:rsidRDefault="00D45C20" w:rsidP="00D45C20">
      <w:pPr>
        <w:pStyle w:val="a4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54532A">
        <w:rPr>
          <w:rFonts w:ascii="Times New Roman" w:hAnsi="Times New Roman" w:cs="Times New Roman"/>
          <w:sz w:val="28"/>
          <w:szCs w:val="28"/>
        </w:rPr>
        <w:t>поздравление с Международным женским днем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C20" w:rsidRDefault="00D45C20" w:rsidP="00D4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194945</wp:posOffset>
            </wp:positionV>
            <wp:extent cx="508000" cy="1224915"/>
            <wp:effectExtent l="19050" t="0" r="6350" b="0"/>
            <wp:wrapSquare wrapText="bothSides"/>
            <wp:docPr id="1" name="Рисунок 2" descr="C:\Users\Natalie\Desktop\17.01.20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e\Desktop\17.01.2021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C20" w:rsidRDefault="00D45C20" w:rsidP="00D45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D67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только авторские, оригинальные работы  в виде: придуманного стихотворения, переделанной, специально под событие песни, смешные, озорные частушки, </w:t>
      </w:r>
      <w:proofErr w:type="spellStart"/>
      <w:r w:rsidRPr="00221D67">
        <w:rPr>
          <w:rFonts w:ascii="Times New Roman" w:hAnsi="Times New Roman" w:cs="Times New Roman"/>
          <w:sz w:val="28"/>
          <w:szCs w:val="28"/>
        </w:rPr>
        <w:t>слоганы</w:t>
      </w:r>
      <w:proofErr w:type="spellEnd"/>
      <w:r w:rsidRPr="00221D67">
        <w:rPr>
          <w:rFonts w:ascii="Times New Roman" w:hAnsi="Times New Roman" w:cs="Times New Roman"/>
          <w:sz w:val="28"/>
          <w:szCs w:val="28"/>
        </w:rPr>
        <w:t>, поздравления на телефон и другие  поздравления,  оригинально оформленные.</w:t>
      </w:r>
    </w:p>
    <w:p w:rsidR="00D45C20" w:rsidRDefault="00D45C20" w:rsidP="00D45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C20" w:rsidRPr="00F341E0" w:rsidRDefault="00D45C20" w:rsidP="00D45C2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Pr="00F341E0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41E0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5C20" w:rsidRDefault="00D45C20" w:rsidP="00D4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41E0">
        <w:rPr>
          <w:rFonts w:ascii="Times New Roman" w:hAnsi="Times New Roman" w:cs="Times New Roman"/>
          <w:sz w:val="28"/>
          <w:szCs w:val="28"/>
        </w:rPr>
        <w:t xml:space="preserve">рием Конкурсных  работ - с 20 января 2021год 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41E0">
        <w:rPr>
          <w:rFonts w:ascii="Times New Roman" w:hAnsi="Times New Roman" w:cs="Times New Roman"/>
          <w:sz w:val="28"/>
          <w:szCs w:val="28"/>
        </w:rPr>
        <w:t xml:space="preserve"> марта 2021 года; подведение итогов - с 9 </w:t>
      </w:r>
      <w:r>
        <w:rPr>
          <w:rFonts w:ascii="Times New Roman" w:hAnsi="Times New Roman" w:cs="Times New Roman"/>
          <w:sz w:val="28"/>
          <w:szCs w:val="28"/>
        </w:rPr>
        <w:t xml:space="preserve">марта 2021 года </w:t>
      </w:r>
      <w:r w:rsidRPr="00F341E0">
        <w:rPr>
          <w:rFonts w:ascii="Times New Roman" w:hAnsi="Times New Roman" w:cs="Times New Roman"/>
          <w:sz w:val="28"/>
          <w:szCs w:val="28"/>
        </w:rPr>
        <w:t>по 12 марта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F341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C20" w:rsidRPr="00F341E0" w:rsidRDefault="00D45C20" w:rsidP="00D45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E0">
        <w:rPr>
          <w:rFonts w:ascii="Times New Roman" w:hAnsi="Times New Roman" w:cs="Times New Roman"/>
          <w:sz w:val="28"/>
          <w:szCs w:val="28"/>
        </w:rPr>
        <w:t>награждение победителей  - с 15 марта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  <w:r w:rsidRPr="00F34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20" w:rsidRDefault="00D45C20" w:rsidP="00D45C2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341E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41E0">
        <w:rPr>
          <w:rFonts w:ascii="Times New Roman" w:hAnsi="Times New Roman" w:cs="Times New Roman"/>
          <w:sz w:val="28"/>
          <w:szCs w:val="28"/>
        </w:rPr>
        <w:t>. Количество работ от одного участника – неограниченно.</w:t>
      </w:r>
    </w:p>
    <w:p w:rsidR="00D45C20" w:rsidRPr="00CD0909" w:rsidRDefault="00D45C20" w:rsidP="00D45C2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0909">
        <w:rPr>
          <w:rFonts w:ascii="Times New Roman" w:hAnsi="Times New Roman" w:cs="Times New Roman"/>
          <w:sz w:val="28"/>
          <w:szCs w:val="28"/>
        </w:rPr>
        <w:t>4. Требования к работам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5C20" w:rsidRPr="00B0015C" w:rsidRDefault="00D45C20" w:rsidP="00D45C20">
      <w:pPr>
        <w:pStyle w:val="a4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1FF2">
        <w:rPr>
          <w:rFonts w:ascii="Times New Roman" w:hAnsi="Times New Roman" w:cs="Times New Roman"/>
          <w:sz w:val="28"/>
          <w:szCs w:val="28"/>
        </w:rPr>
        <w:t xml:space="preserve">работы  принимаются  по электронной почте областной организации </w:t>
      </w:r>
      <w:hyperlink r:id="rId8" w:history="1">
        <w:r w:rsidRPr="00B0015C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sokprz</w:t>
        </w:r>
        <w:r w:rsidRPr="00B0015C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Pr="00B0015C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mail</w:t>
        </w:r>
        <w:r w:rsidRPr="00B0015C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Pr="00B0015C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 w:rsidRPr="00B0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FF2">
        <w:rPr>
          <w:rFonts w:ascii="Times New Roman" w:hAnsi="Times New Roman" w:cs="Times New Roman"/>
          <w:sz w:val="28"/>
          <w:szCs w:val="28"/>
        </w:rPr>
        <w:t>с пометкой "</w:t>
      </w:r>
      <w:proofErr w:type="spellStart"/>
      <w:r w:rsidRPr="00CF1FF2">
        <w:rPr>
          <w:rFonts w:ascii="Times New Roman" w:hAnsi="Times New Roman" w:cs="Times New Roman"/>
          <w:sz w:val="28"/>
          <w:szCs w:val="28"/>
        </w:rPr>
        <w:t>Профздравлялки</w:t>
      </w:r>
      <w:proofErr w:type="spellEnd"/>
      <w:r w:rsidRPr="00CF1F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15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лично</w:t>
      </w:r>
      <w:r w:rsidRPr="00B0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адресу: г. Саратов, ул. Сакко и Ванцетти, 55, </w:t>
      </w:r>
      <w:proofErr w:type="spellStart"/>
      <w:r w:rsidRPr="00B0015C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</w:t>
      </w:r>
      <w:proofErr w:type="spellEnd"/>
      <w:r w:rsidRPr="00B0015C">
        <w:rPr>
          <w:rFonts w:ascii="Times New Roman" w:eastAsiaTheme="minorHAnsi" w:hAnsi="Times New Roman" w:cs="Times New Roman"/>
          <w:sz w:val="28"/>
          <w:szCs w:val="28"/>
          <w:lang w:eastAsia="en-US"/>
        </w:rPr>
        <w:t>. 38</w:t>
      </w:r>
      <w:r w:rsidRPr="00B0015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а</w:t>
      </w:r>
      <w:r w:rsidRPr="00B0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работе прилагается заявка и</w:t>
      </w:r>
      <w:r w:rsidRPr="00B001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копия профсоюзной карточки (Обязательно!)</w:t>
      </w:r>
      <w:r w:rsidRPr="00B0015C">
        <w:rPr>
          <w:rFonts w:ascii="Times New Roman" w:hAnsi="Times New Roman" w:cs="Times New Roman"/>
          <w:sz w:val="28"/>
          <w:szCs w:val="28"/>
        </w:rPr>
        <w:t>;</w:t>
      </w:r>
    </w:p>
    <w:p w:rsidR="00D45C20" w:rsidRPr="00587FF5" w:rsidRDefault="00D45C20" w:rsidP="00D45C20">
      <w:pPr>
        <w:pStyle w:val="a4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FF5">
        <w:rPr>
          <w:rFonts w:ascii="Times New Roman" w:hAnsi="Times New Roman" w:cs="Times New Roman"/>
          <w:sz w:val="28"/>
          <w:szCs w:val="28"/>
        </w:rPr>
        <w:t>допускается  обработка  работ (видеороликов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87FF5">
        <w:rPr>
          <w:rFonts w:ascii="Times New Roman" w:hAnsi="Times New Roman" w:cs="Times New Roman"/>
          <w:sz w:val="28"/>
          <w:szCs w:val="28"/>
        </w:rPr>
        <w:t>),  направляемых  на  конкурс  с помощью  компьютерных  программ.  Эффекты  в  видео приветствуются.</w:t>
      </w:r>
    </w:p>
    <w:p w:rsidR="00D45C20" w:rsidRPr="00383083" w:rsidRDefault="00D45C20" w:rsidP="00D45C20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83083">
        <w:rPr>
          <w:rFonts w:ascii="Times New Roman" w:hAnsi="Times New Roman" w:cs="Times New Roman"/>
          <w:sz w:val="28"/>
          <w:szCs w:val="28"/>
        </w:rPr>
        <w:t>мена файлов должны прописываться русскоязычными буквами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C20" w:rsidRPr="00383083" w:rsidRDefault="00D45C20" w:rsidP="00D45C20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3083">
        <w:rPr>
          <w:rFonts w:ascii="Times New Roman" w:hAnsi="Times New Roman" w:cs="Times New Roman"/>
          <w:sz w:val="28"/>
          <w:szCs w:val="28"/>
        </w:rPr>
        <w:t>участник  должен  лично  распределить  работы  в  конкретную  номинацию</w:t>
      </w:r>
      <w:r>
        <w:rPr>
          <w:rFonts w:ascii="Times New Roman" w:hAnsi="Times New Roman" w:cs="Times New Roman"/>
          <w:sz w:val="28"/>
          <w:szCs w:val="28"/>
        </w:rPr>
        <w:t>, заполнив Заявку (приложение);</w:t>
      </w:r>
    </w:p>
    <w:p w:rsidR="00D45C20" w:rsidRPr="00383083" w:rsidRDefault="00D45C20" w:rsidP="00D45C20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3083">
        <w:rPr>
          <w:rFonts w:ascii="Times New Roman" w:hAnsi="Times New Roman" w:cs="Times New Roman"/>
          <w:sz w:val="28"/>
          <w:szCs w:val="28"/>
        </w:rPr>
        <w:t>на конкурс не принимаются работы, содержащие элементы насилия, расовой, национальной или религиозной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C20" w:rsidRPr="00383083" w:rsidRDefault="00D45C20" w:rsidP="00D45C20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3083">
        <w:rPr>
          <w:rFonts w:ascii="Times New Roman" w:hAnsi="Times New Roman" w:cs="Times New Roman"/>
          <w:sz w:val="28"/>
          <w:szCs w:val="28"/>
        </w:rPr>
        <w:t>к  участию  не  принимаются  работы  без  соблюдения  цензуры  и общих норм поведения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20" w:rsidRDefault="00D45C20" w:rsidP="00D45C20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3083">
        <w:rPr>
          <w:rFonts w:ascii="Times New Roman" w:hAnsi="Times New Roman" w:cs="Times New Roman"/>
          <w:sz w:val="28"/>
          <w:szCs w:val="28"/>
        </w:rPr>
        <w:t>се работы должны соответствовать тематике конкурса</w:t>
      </w:r>
      <w:r>
        <w:rPr>
          <w:rFonts w:ascii="Times New Roman" w:hAnsi="Times New Roman" w:cs="Times New Roman"/>
          <w:sz w:val="28"/>
          <w:szCs w:val="28"/>
        </w:rPr>
        <w:t xml:space="preserve"> и выбранной номинации</w:t>
      </w:r>
      <w:r w:rsidRPr="00383083">
        <w:rPr>
          <w:rFonts w:ascii="Times New Roman" w:hAnsi="Times New Roman" w:cs="Times New Roman"/>
          <w:sz w:val="28"/>
          <w:szCs w:val="28"/>
        </w:rPr>
        <w:t>!</w:t>
      </w:r>
    </w:p>
    <w:p w:rsidR="00D45C20" w:rsidRDefault="00D45C20" w:rsidP="00D45C2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0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Ответственный за прием и правильность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конкурсных работ</w:t>
      </w:r>
      <w:r w:rsidRPr="00B0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B0015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B0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 по информационной работе </w:t>
      </w:r>
      <w:r w:rsidRPr="00B001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Носов Иван Николаевич.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D45C20" w:rsidRDefault="00D45C20" w:rsidP="00D45C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45C20" w:rsidRDefault="00D45C20" w:rsidP="00D45C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C20" w:rsidRDefault="00D45C20" w:rsidP="00D45C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C20" w:rsidRDefault="00D45C20" w:rsidP="00D45C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C20" w:rsidRDefault="00D45C20" w:rsidP="00D45C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C20" w:rsidRPr="00383083" w:rsidRDefault="00D45C20" w:rsidP="00D4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8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45C20" w:rsidRDefault="00D45C20" w:rsidP="00D4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83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Профздравлялки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45C20" w:rsidRDefault="00D45C20" w:rsidP="00D4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20" w:rsidRDefault="00D45C20" w:rsidP="00D4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20" w:rsidRDefault="00D45C20" w:rsidP="00D4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45C20" w:rsidTr="0076412F">
        <w:trPr>
          <w:trHeight w:val="516"/>
        </w:trPr>
        <w:tc>
          <w:tcPr>
            <w:tcW w:w="9571" w:type="dxa"/>
            <w:gridSpan w:val="2"/>
          </w:tcPr>
          <w:p w:rsidR="00D45C20" w:rsidRDefault="00D45C20" w:rsidP="00764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D45C20" w:rsidTr="0076412F">
        <w:trPr>
          <w:trHeight w:val="516"/>
        </w:trPr>
        <w:tc>
          <w:tcPr>
            <w:tcW w:w="4785" w:type="dxa"/>
          </w:tcPr>
          <w:p w:rsidR="00D45C20" w:rsidRPr="00383083" w:rsidRDefault="00D45C20" w:rsidP="0076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8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D45C20" w:rsidRDefault="00D45C20" w:rsidP="00764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C20" w:rsidTr="0076412F">
        <w:trPr>
          <w:trHeight w:val="516"/>
        </w:trPr>
        <w:tc>
          <w:tcPr>
            <w:tcW w:w="4785" w:type="dxa"/>
          </w:tcPr>
          <w:p w:rsidR="00D45C20" w:rsidRPr="00383083" w:rsidRDefault="00D45C20" w:rsidP="0076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8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D45C20" w:rsidRDefault="00D45C20" w:rsidP="00764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C20" w:rsidTr="0076412F">
        <w:trPr>
          <w:trHeight w:val="516"/>
        </w:trPr>
        <w:tc>
          <w:tcPr>
            <w:tcW w:w="4785" w:type="dxa"/>
          </w:tcPr>
          <w:p w:rsidR="00D45C20" w:rsidRPr="00383083" w:rsidRDefault="00D45C20" w:rsidP="0076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8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D45C20" w:rsidRDefault="00D45C20" w:rsidP="00764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C20" w:rsidTr="0076412F">
        <w:trPr>
          <w:trHeight w:val="516"/>
        </w:trPr>
        <w:tc>
          <w:tcPr>
            <w:tcW w:w="4785" w:type="dxa"/>
          </w:tcPr>
          <w:p w:rsidR="00D45C20" w:rsidRPr="00383083" w:rsidRDefault="00D45C20" w:rsidP="0076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8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D45C20" w:rsidRDefault="00D45C20" w:rsidP="00764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C20" w:rsidTr="0076412F">
        <w:trPr>
          <w:trHeight w:val="516"/>
        </w:trPr>
        <w:tc>
          <w:tcPr>
            <w:tcW w:w="4785" w:type="dxa"/>
          </w:tcPr>
          <w:p w:rsidR="00D45C20" w:rsidRPr="00383083" w:rsidRDefault="00D45C20" w:rsidP="0076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83">
              <w:rPr>
                <w:rFonts w:ascii="Times New Roman" w:hAnsi="Times New Roman" w:cs="Times New Roman"/>
                <w:sz w:val="28"/>
                <w:szCs w:val="28"/>
              </w:rPr>
              <w:t>Наименование лечебного учреждения</w:t>
            </w:r>
          </w:p>
        </w:tc>
        <w:tc>
          <w:tcPr>
            <w:tcW w:w="4786" w:type="dxa"/>
          </w:tcPr>
          <w:p w:rsidR="00D45C20" w:rsidRDefault="00D45C20" w:rsidP="00764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C20" w:rsidTr="0076412F">
        <w:trPr>
          <w:trHeight w:val="516"/>
        </w:trPr>
        <w:tc>
          <w:tcPr>
            <w:tcW w:w="9571" w:type="dxa"/>
            <w:gridSpan w:val="2"/>
          </w:tcPr>
          <w:p w:rsidR="00D45C20" w:rsidRDefault="00D45C20" w:rsidP="00764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1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w:rsidR="00D45C20" w:rsidTr="0076412F">
        <w:trPr>
          <w:trHeight w:val="516"/>
        </w:trPr>
        <w:tc>
          <w:tcPr>
            <w:tcW w:w="4785" w:type="dxa"/>
          </w:tcPr>
          <w:p w:rsidR="00D45C20" w:rsidRPr="00FD7F18" w:rsidRDefault="00D45C20" w:rsidP="0076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D45C20" w:rsidRDefault="00D45C20" w:rsidP="00764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C20" w:rsidTr="0076412F">
        <w:trPr>
          <w:trHeight w:val="516"/>
        </w:trPr>
        <w:tc>
          <w:tcPr>
            <w:tcW w:w="4785" w:type="dxa"/>
          </w:tcPr>
          <w:p w:rsidR="00D45C20" w:rsidRPr="00FD7F18" w:rsidRDefault="00D45C20" w:rsidP="0076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D45C20" w:rsidRDefault="00D45C20" w:rsidP="00764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5C20" w:rsidRDefault="00D45C20" w:rsidP="00D4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20" w:rsidRDefault="00D45C20" w:rsidP="00D4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20" w:rsidRDefault="00D45C20" w:rsidP="00D4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20" w:rsidRDefault="00D45C20" w:rsidP="00D4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20" w:rsidRDefault="00D45C20" w:rsidP="00D4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161290</wp:posOffset>
            </wp:positionV>
            <wp:extent cx="291465" cy="577850"/>
            <wp:effectExtent l="19050" t="0" r="0" b="0"/>
            <wp:wrapSquare wrapText="bothSides"/>
            <wp:docPr id="3" name="Рисунок 2" descr="C:\Users\Natalie\Desktop\17.01.20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e\Desktop\17.01.202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250" w:rsidRDefault="00D45C20" w:rsidP="00D45C20">
      <w:r>
        <w:rPr>
          <w:rFonts w:ascii="Times New Roman" w:hAnsi="Times New Roman" w:cs="Times New Roman"/>
          <w:b/>
          <w:sz w:val="28"/>
          <w:szCs w:val="28"/>
        </w:rPr>
        <w:t>Заявка на участие в Конкурсе принимается только при наличии ксерокопии Профсоюзной карточки</w:t>
      </w:r>
    </w:p>
    <w:sectPr w:rsidR="00BE2250" w:rsidSect="00D45C2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20" w:rsidRDefault="00D45C20" w:rsidP="00D45C20">
      <w:pPr>
        <w:spacing w:after="0" w:line="240" w:lineRule="auto"/>
      </w:pPr>
      <w:r>
        <w:separator/>
      </w:r>
    </w:p>
  </w:endnote>
  <w:endnote w:type="continuationSeparator" w:id="1">
    <w:p w:rsidR="00D45C20" w:rsidRDefault="00D45C20" w:rsidP="00D4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20" w:rsidRDefault="00D45C20" w:rsidP="00D45C20">
      <w:pPr>
        <w:spacing w:after="0" w:line="240" w:lineRule="auto"/>
      </w:pPr>
      <w:r>
        <w:separator/>
      </w:r>
    </w:p>
  </w:footnote>
  <w:footnote w:type="continuationSeparator" w:id="1">
    <w:p w:rsidR="00D45C20" w:rsidRDefault="00D45C20" w:rsidP="00D4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09096"/>
      <w:docPartObj>
        <w:docPartGallery w:val="Page Numbers (Top of Page)"/>
        <w:docPartUnique/>
      </w:docPartObj>
    </w:sdtPr>
    <w:sdtContent>
      <w:p w:rsidR="00D45C20" w:rsidRDefault="00D45C20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45C20" w:rsidRDefault="00D45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4340D3"/>
    <w:multiLevelType w:val="hybridMultilevel"/>
    <w:tmpl w:val="1C64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77FDE"/>
    <w:multiLevelType w:val="hybridMultilevel"/>
    <w:tmpl w:val="D4C6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A10EA"/>
    <w:multiLevelType w:val="hybridMultilevel"/>
    <w:tmpl w:val="BC24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646CD"/>
    <w:multiLevelType w:val="hybridMultilevel"/>
    <w:tmpl w:val="B1E2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C47CF"/>
    <w:multiLevelType w:val="hybridMultilevel"/>
    <w:tmpl w:val="F76A408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E290B52"/>
    <w:multiLevelType w:val="hybridMultilevel"/>
    <w:tmpl w:val="B818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C20"/>
    <w:rsid w:val="00BE2250"/>
    <w:rsid w:val="00D4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45C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5C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45C20"/>
    <w:rPr>
      <w:color w:val="0000FF"/>
      <w:u w:val="single"/>
    </w:rPr>
  </w:style>
  <w:style w:type="paragraph" w:customStyle="1" w:styleId="c0">
    <w:name w:val="c0"/>
    <w:basedOn w:val="a"/>
    <w:rsid w:val="00D4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5C20"/>
    <w:pPr>
      <w:ind w:left="720"/>
      <w:contextualSpacing/>
    </w:pPr>
  </w:style>
  <w:style w:type="character" w:customStyle="1" w:styleId="c3">
    <w:name w:val="c3"/>
    <w:basedOn w:val="a0"/>
    <w:rsid w:val="00D45C20"/>
  </w:style>
  <w:style w:type="table" w:styleId="a5">
    <w:name w:val="Table Grid"/>
    <w:basedOn w:val="a1"/>
    <w:uiPriority w:val="59"/>
    <w:rsid w:val="00D45C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5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C2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5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2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pr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dcterms:created xsi:type="dcterms:W3CDTF">2021-01-19T12:57:00Z</dcterms:created>
  <dcterms:modified xsi:type="dcterms:W3CDTF">2021-01-19T13:01:00Z</dcterms:modified>
</cp:coreProperties>
</file>